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spacing w:line="600" w:lineRule="auto"/>
        <w:jc w:val="center"/>
        <w:outlineLvl w:val="0"/>
        <w:rPr>
          <w:rFonts w:ascii="方正小标宋简体" w:hAnsi="方正公文小标宋" w:eastAsia="方正小标宋简体" w:cs="方正公文小标宋"/>
          <w:spacing w:val="11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pacing w:val="11"/>
          <w:sz w:val="44"/>
          <w:szCs w:val="44"/>
        </w:rPr>
        <w:t>全国高校、职业院校物流教改教研课题</w:t>
      </w:r>
    </w:p>
    <w:p>
      <w:pPr>
        <w:spacing w:line="600" w:lineRule="auto"/>
        <w:jc w:val="center"/>
        <w:outlineLvl w:val="0"/>
        <w:rPr>
          <w:rFonts w:ascii="方正小标宋简体" w:eastAsia="方正小标宋简体"/>
          <w:spacing w:val="11"/>
          <w:sz w:val="40"/>
        </w:rPr>
      </w:pPr>
      <w:r>
        <w:rPr>
          <w:rFonts w:hint="eastAsia" w:ascii="方正小标宋简体" w:hAnsi="方正公文小标宋" w:eastAsia="方正小标宋简体" w:cs="方正公文小标宋"/>
          <w:spacing w:val="11"/>
          <w:sz w:val="44"/>
          <w:szCs w:val="44"/>
        </w:rPr>
        <w:t>中期检查报告书</w:t>
      </w:r>
    </w:p>
    <w:p>
      <w:pPr>
        <w:jc w:val="center"/>
      </w:pPr>
    </w:p>
    <w:p>
      <w:pPr>
        <w:jc w:val="center"/>
        <w:rPr>
          <w:rFonts w:eastAsia="黑体"/>
        </w:rPr>
      </w:pPr>
    </w:p>
    <w:p>
      <w:pPr>
        <w:spacing w:line="600" w:lineRule="exact"/>
        <w:outlineLvl w:val="0"/>
        <w:rPr>
          <w:rFonts w:ascii="宋体" w:hAnsi="宋体"/>
          <w:sz w:val="32"/>
        </w:rPr>
      </w:pPr>
    </w:p>
    <w:p>
      <w:pPr>
        <w:spacing w:line="600" w:lineRule="exact"/>
        <w:outlineLvl w:val="0"/>
        <w:rPr>
          <w:rFonts w:ascii="宋体" w:hAnsi="宋体"/>
          <w:sz w:val="32"/>
        </w:rPr>
      </w:pP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hint="eastAsia" w:ascii="等线" w:hAnsi="等线" w:eastAsia="等线" w:cs="等线"/>
          <w:sz w:val="30"/>
          <w:szCs w:val="30"/>
        </w:rPr>
        <w:t>课  题  名  称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hint="eastAsia" w:ascii="等线" w:hAnsi="等线" w:eastAsia="等线" w:cs="等线"/>
          <w:sz w:val="30"/>
          <w:szCs w:val="30"/>
        </w:rPr>
        <w:t>课 题 主 持 人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</w:t>
      </w: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</w:rPr>
      </w:pP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hint="eastAsia" w:ascii="等线" w:hAnsi="等线" w:eastAsia="等线" w:cs="等线"/>
          <w:sz w:val="30"/>
          <w:szCs w:val="30"/>
        </w:rPr>
        <w:t>承  担  单  位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</w:p>
    <w:p>
      <w:pPr>
        <w:spacing w:line="600" w:lineRule="exact"/>
        <w:ind w:firstLine="600" w:firstLineChars="200"/>
        <w:outlineLvl w:val="0"/>
        <w:rPr>
          <w:rFonts w:ascii="宋体" w:hAnsi="宋体"/>
          <w:sz w:val="30"/>
          <w:szCs w:val="30"/>
          <w:u w:val="single"/>
        </w:rPr>
      </w:pPr>
      <w:r>
        <w:rPr>
          <w:rFonts w:hint="eastAsia" w:ascii="等线" w:hAnsi="等线" w:eastAsia="等线" w:cs="等线"/>
          <w:sz w:val="30"/>
          <w:szCs w:val="30"/>
        </w:rPr>
        <w:t>联 系 人</w:t>
      </w:r>
      <w:r>
        <w:rPr>
          <w:rFonts w:hint="eastAsia" w:ascii="等线" w:hAnsi="等线" w:eastAsia="等线" w:cs="等线"/>
          <w:spacing w:val="20"/>
          <w:sz w:val="30"/>
          <w:szCs w:val="30"/>
        </w:rPr>
        <w:t>：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</w:t>
      </w:r>
      <w:r>
        <w:rPr>
          <w:rFonts w:hint="eastAsia" w:ascii="等线" w:hAnsi="等线" w:eastAsia="等线" w:cs="等线"/>
          <w:spacing w:val="20"/>
          <w:sz w:val="30"/>
          <w:szCs w:val="30"/>
        </w:rPr>
        <w:t xml:space="preserve"> 电话: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jc w:val="center"/>
        <w:outlineLvl w:val="0"/>
        <w:rPr>
          <w:rFonts w:ascii="等线" w:hAnsi="等线" w:eastAsia="等线" w:cs="等线"/>
          <w:sz w:val="30"/>
          <w:szCs w:val="30"/>
        </w:rPr>
      </w:pPr>
      <w:r>
        <w:rPr>
          <w:rFonts w:hint="eastAsia" w:ascii="等线" w:hAnsi="等线" w:eastAsia="等线" w:cs="等线"/>
          <w:sz w:val="30"/>
          <w:szCs w:val="30"/>
        </w:rPr>
        <w:t>中国物流学会</w:t>
      </w:r>
    </w:p>
    <w:p>
      <w:pPr>
        <w:jc w:val="center"/>
        <w:outlineLvl w:val="0"/>
        <w:rPr>
          <w:rFonts w:ascii="等线" w:hAnsi="等线" w:eastAsia="等线" w:cs="等线"/>
          <w:sz w:val="30"/>
          <w:szCs w:val="30"/>
        </w:rPr>
      </w:pPr>
      <w:r>
        <w:rPr>
          <w:rFonts w:hint="eastAsia" w:ascii="等线" w:hAnsi="等线" w:eastAsia="等线" w:cs="等线"/>
          <w:sz w:val="30"/>
          <w:szCs w:val="30"/>
        </w:rPr>
        <w:t>教育部高等学校物流管理与工程类专业教学指导委员会</w:t>
      </w:r>
    </w:p>
    <w:p>
      <w:pPr>
        <w:jc w:val="center"/>
        <w:outlineLvl w:val="0"/>
        <w:rPr>
          <w:rFonts w:ascii="等线" w:hAnsi="等线" w:eastAsia="等线" w:cs="等线"/>
          <w:sz w:val="30"/>
          <w:szCs w:val="30"/>
        </w:rPr>
      </w:pPr>
      <w:r>
        <w:rPr>
          <w:rFonts w:hint="eastAsia" w:ascii="等线" w:hAnsi="等线" w:eastAsia="等线" w:cs="等线"/>
          <w:sz w:val="30"/>
          <w:szCs w:val="30"/>
        </w:rPr>
        <w:t>全国物流职业教育教学指导委员会</w:t>
      </w:r>
    </w:p>
    <w:p>
      <w:pPr>
        <w:jc w:val="center"/>
        <w:outlineLvl w:val="0"/>
        <w:rPr>
          <w:rFonts w:ascii="等线" w:hAnsi="等线" w:eastAsia="等线" w:cs="等线"/>
          <w:sz w:val="30"/>
          <w:szCs w:val="30"/>
        </w:rPr>
      </w:pPr>
      <w:r>
        <w:rPr>
          <w:rFonts w:hint="eastAsia" w:ascii="等线" w:hAnsi="等线" w:eastAsia="等线" w:cs="等线"/>
          <w:sz w:val="30"/>
          <w:szCs w:val="30"/>
        </w:rPr>
        <w:t>二〇二三年制</w:t>
      </w:r>
    </w:p>
    <w:p>
      <w:pPr>
        <w:outlineLvl w:val="0"/>
        <w:rPr>
          <w:rFonts w:ascii="宋体" w:hAnsi="宋体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64" w:gutter="0"/>
          <w:pgNumType w:start="1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t>一、课题基本情况</w:t>
      </w:r>
    </w:p>
    <w:tbl>
      <w:tblPr>
        <w:tblStyle w:val="4"/>
        <w:tblW w:w="9283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50"/>
        <w:gridCol w:w="1661"/>
        <w:gridCol w:w="1523"/>
        <w:gridCol w:w="158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5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研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究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课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题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课题名称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pacing w:line="560" w:lineRule="exact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5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研究方向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pacing w:line="560" w:lineRule="exact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54" w:type="dxa"/>
            <w:vMerge w:val="continue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起止年月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 xml:space="preserve">    年   月     至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54" w:type="dxa"/>
            <w:vMerge w:val="continue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承担单位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54" w:type="dxa"/>
            <w:vMerge w:val="continue"/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通讯地址</w:t>
            </w:r>
          </w:p>
        </w:tc>
        <w:tc>
          <w:tcPr>
            <w:tcW w:w="707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课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题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组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成</w:t>
            </w:r>
          </w:p>
          <w:p>
            <w:pPr>
              <w:spacing w:line="560" w:lineRule="exact"/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员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单位/部门</w:t>
            </w: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职务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职称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  <w:r>
              <w:rPr>
                <w:rFonts w:hint="eastAsia" w:ascii="等线" w:hAnsi="等线" w:eastAsia="等线" w:cs="等线"/>
                <w:sz w:val="24"/>
                <w:szCs w:val="30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66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23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30"/>
              </w:rPr>
            </w:pPr>
          </w:p>
        </w:tc>
      </w:tr>
    </w:tbl>
    <w:p>
      <w:pPr>
        <w:spacing w:line="500" w:lineRule="exact"/>
        <w:rPr>
          <w:rFonts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t>二、课题研究工作进展情况</w:t>
      </w:r>
    </w:p>
    <w:tbl>
      <w:tblPr>
        <w:tblStyle w:val="4"/>
        <w:tblW w:w="9277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9277" w:type="dxa"/>
          </w:tcPr>
          <w:p>
            <w:pPr>
              <w:spacing w:line="560" w:lineRule="exact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</w:rPr>
              <w:t>（工作方案、具体分工内容及比例、已开展的主要工作、后续计划工作、研究过程中存在的问题，能否按时完成课题研究工作等，字数不少于2000字）</w:t>
            </w:r>
          </w:p>
          <w:p>
            <w:pPr>
              <w:spacing w:line="560" w:lineRule="exact"/>
              <w:rPr>
                <w:rFonts w:ascii="等线" w:hAnsi="等线" w:eastAsia="等线" w:cs="等线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500" w:lineRule="exact"/>
        <w:rPr>
          <w:rFonts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t>三、1—2项代表性成果简介（基本内容、研究价值、社会影响等）</w:t>
      </w:r>
    </w:p>
    <w:tbl>
      <w:tblPr>
        <w:tblStyle w:val="4"/>
        <w:tblW w:w="9277" w:type="dxa"/>
        <w:tblInd w:w="-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</w:trPr>
        <w:tc>
          <w:tcPr>
            <w:tcW w:w="9277" w:type="dxa"/>
          </w:tcPr>
          <w:p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p>
      <w:pPr>
        <w:spacing w:line="500" w:lineRule="exact"/>
        <w:rPr>
          <w:rFonts w:eastAsia="黑体"/>
          <w:sz w:val="28"/>
          <w:szCs w:val="32"/>
        </w:rPr>
      </w:pPr>
      <w:r>
        <w:rPr>
          <w:rFonts w:hint="eastAsia" w:eastAsia="黑体"/>
          <w:sz w:val="28"/>
          <w:szCs w:val="32"/>
        </w:rPr>
        <w:t>四、审核意见</w:t>
      </w:r>
    </w:p>
    <w:tbl>
      <w:tblPr>
        <w:tblStyle w:val="4"/>
        <w:tblW w:w="9312" w:type="dxa"/>
        <w:tblInd w:w="-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9312" w:type="dxa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申报单位审核意见：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1084"/>
              <w:jc w:val="right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jc w:val="right"/>
              <w:rPr>
                <w:rFonts w:ascii="等线" w:hAnsi="等线" w:eastAsia="等线" w:cs="等线"/>
                <w:sz w:val="24"/>
              </w:rPr>
            </w:pPr>
            <w:r>
              <w:rPr>
                <w:rFonts w:hint="eastAsia" w:ascii="等线" w:hAnsi="等线" w:eastAsia="等线" w:cs="等线"/>
                <w:sz w:val="24"/>
              </w:rPr>
              <w:t>年   月   日</w:t>
            </w:r>
          </w:p>
          <w:p>
            <w:pPr>
              <w:ind w:right="482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NTIzNTYyMTg1MzM0ZjEyMzAzY2NhOTE3MDU3OTIifQ=="/>
  </w:docVars>
  <w:rsids>
    <w:rsidRoot w:val="549D5CEC"/>
    <w:rsid w:val="3CCA2A97"/>
    <w:rsid w:val="549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spacing w:after="12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</Pages>
  <Words>284</Words>
  <Characters>287</Characters>
  <Lines>0</Lines>
  <Paragraphs>0</Paragraphs>
  <TotalTime>0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2023-11-06T08:13:00Z</dcterms:created>
  <dc:creator>山子者是也</dc:creator>
  <cp:lastModifiedBy>山子者是也</cp:lastModifiedBy>
  <dcterms:modified xsi:type="dcterms:W3CDTF">2023-11-06T08:15:51Z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3B416FC706074ADD932CD8AECBB42D28_13</vt:lpwstr>
  </property>
</Properties>
</file>